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E5360" w14:textId="1862CCBC" w:rsidR="003F7821" w:rsidRPr="003F7821" w:rsidRDefault="00001DCE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0402EC" wp14:editId="6AF88546">
            <wp:simplePos x="0" y="0"/>
            <wp:positionH relativeFrom="page">
              <wp:posOffset>4318000</wp:posOffset>
            </wp:positionH>
            <wp:positionV relativeFrom="paragraph">
              <wp:posOffset>135890</wp:posOffset>
            </wp:positionV>
            <wp:extent cx="2773680" cy="2112645"/>
            <wp:effectExtent l="0" t="0" r="7620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821" w:rsidRPr="003F7821">
        <w:rPr>
          <w:rStyle w:val="c3"/>
          <w:b/>
          <w:bCs/>
          <w:color w:val="000000"/>
          <w:sz w:val="22"/>
          <w:szCs w:val="22"/>
        </w:rPr>
        <w:t>«Секрет»</w:t>
      </w:r>
    </w:p>
    <w:p w14:paraId="28214020" w14:textId="6E7D8B71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3"/>
          <w:b/>
          <w:bCs/>
          <w:color w:val="000000"/>
          <w:sz w:val="22"/>
          <w:szCs w:val="22"/>
        </w:rPr>
        <w:t>Цели</w:t>
      </w:r>
      <w:r w:rsidRPr="003F7821">
        <w:rPr>
          <w:rStyle w:val="c1"/>
          <w:color w:val="000000"/>
          <w:sz w:val="22"/>
          <w:szCs w:val="22"/>
        </w:rPr>
        <w:t>: формировать желание общаться со сверстниками; преодолевать застенчивость; находить различные способы для достижения своей цели.</w:t>
      </w:r>
    </w:p>
    <w:p w14:paraId="1EA5D296" w14:textId="065C2778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3"/>
          <w:b/>
          <w:bCs/>
          <w:color w:val="000000"/>
          <w:sz w:val="22"/>
          <w:szCs w:val="22"/>
        </w:rPr>
        <w:t>Ход игры:</w:t>
      </w:r>
      <w:r w:rsidRPr="003F7821">
        <w:rPr>
          <w:rStyle w:val="c1"/>
          <w:color w:val="000000"/>
          <w:sz w:val="22"/>
          <w:szCs w:val="22"/>
        </w:rPr>
        <w:t xml:space="preserve"> всем участникам ведущий раздаёт небольшие предметы: пуговичку, брошку, маленькую </w:t>
      </w:r>
      <w:proofErr w:type="gramStart"/>
      <w:r w:rsidRPr="003F7821">
        <w:rPr>
          <w:rStyle w:val="c1"/>
          <w:color w:val="000000"/>
          <w:sz w:val="22"/>
          <w:szCs w:val="22"/>
        </w:rPr>
        <w:t>игрушку,…</w:t>
      </w:r>
      <w:proofErr w:type="gramEnd"/>
      <w:r w:rsidRPr="003F7821">
        <w:rPr>
          <w:rStyle w:val="c1"/>
          <w:color w:val="000000"/>
          <w:sz w:val="22"/>
          <w:szCs w:val="22"/>
        </w:rPr>
        <w:t xml:space="preserve"> . Это секрет. Участники объединяются в пары. Они должны уговорить друг друга показать свой «секрет».</w:t>
      </w:r>
    </w:p>
    <w:p w14:paraId="5A8C787E" w14:textId="111EC81D" w:rsid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1"/>
          <w:color w:val="000000"/>
          <w:sz w:val="22"/>
          <w:szCs w:val="22"/>
        </w:rPr>
      </w:pPr>
      <w:r w:rsidRPr="003F7821">
        <w:rPr>
          <w:rStyle w:val="c1"/>
          <w:color w:val="000000"/>
          <w:sz w:val="22"/>
          <w:szCs w:val="22"/>
        </w:rPr>
        <w:t>Дети должны придумать как можно больше способов уговаривания (угадывать; говорить комплименты; обещать угощение; не верить, что в кулачке что-то есть, …)</w:t>
      </w:r>
    </w:p>
    <w:p w14:paraId="3A3E32EB" w14:textId="6D19FEB0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</w:p>
    <w:p w14:paraId="20AE5EDE" w14:textId="58638549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drawing>
          <wp:anchor distT="0" distB="0" distL="114300" distR="114300" simplePos="0" relativeHeight="251659264" behindDoc="0" locked="0" layoutInCell="1" allowOverlap="1" wp14:anchorId="497E8D85" wp14:editId="1D74AE36">
            <wp:simplePos x="0" y="0"/>
            <wp:positionH relativeFrom="margin">
              <wp:posOffset>3682429</wp:posOffset>
            </wp:positionH>
            <wp:positionV relativeFrom="paragraph">
              <wp:posOffset>30598</wp:posOffset>
            </wp:positionV>
            <wp:extent cx="2565400" cy="1636395"/>
            <wp:effectExtent l="0" t="0" r="635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821">
        <w:rPr>
          <w:rStyle w:val="c3"/>
          <w:b/>
          <w:bCs/>
          <w:color w:val="000000"/>
          <w:sz w:val="22"/>
          <w:szCs w:val="22"/>
        </w:rPr>
        <w:t>«Здороваемся без слов»</w:t>
      </w:r>
    </w:p>
    <w:p w14:paraId="5C7A4157" w14:textId="55E3DA5D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3"/>
          <w:b/>
          <w:bCs/>
          <w:color w:val="000000"/>
          <w:sz w:val="22"/>
          <w:szCs w:val="22"/>
        </w:rPr>
        <w:t>Цель:</w:t>
      </w:r>
      <w:r w:rsidRPr="003F7821">
        <w:rPr>
          <w:rStyle w:val="c1"/>
          <w:color w:val="000000"/>
          <w:sz w:val="22"/>
          <w:szCs w:val="22"/>
        </w:rPr>
        <w:t> развивать умение использовать жест, позу в общении.</w:t>
      </w:r>
    </w:p>
    <w:p w14:paraId="59298683" w14:textId="685CD5D3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1"/>
          <w:color w:val="000000"/>
          <w:sz w:val="22"/>
          <w:szCs w:val="22"/>
        </w:rPr>
        <w:t xml:space="preserve">Дети разбиваются на пары. Каждая пара придумывает свой способ приветствия без </w:t>
      </w:r>
      <w:proofErr w:type="gramStart"/>
      <w:r w:rsidRPr="003F7821">
        <w:rPr>
          <w:rStyle w:val="c1"/>
          <w:color w:val="000000"/>
          <w:sz w:val="22"/>
          <w:szCs w:val="22"/>
        </w:rPr>
        <w:t xml:space="preserve">слов </w:t>
      </w:r>
      <w:r w:rsidRPr="003F7821">
        <w:rPr>
          <w:rStyle w:val="c1"/>
        </w:rPr>
        <w:t xml:space="preserve"> </w:t>
      </w:r>
      <w:r w:rsidRPr="003F7821">
        <w:rPr>
          <w:rStyle w:val="c1"/>
          <w:color w:val="000000"/>
          <w:sz w:val="22"/>
          <w:szCs w:val="22"/>
        </w:rPr>
        <w:t>(</w:t>
      </w:r>
      <w:proofErr w:type="gramEnd"/>
      <w:r w:rsidRPr="003F7821">
        <w:rPr>
          <w:rStyle w:val="c1"/>
          <w:color w:val="000000"/>
          <w:sz w:val="22"/>
          <w:szCs w:val="22"/>
        </w:rPr>
        <w:t>пожать руку друг другу, помахать рукой, обняться, кивнуть головой и т.д.).</w:t>
      </w:r>
    </w:p>
    <w:p w14:paraId="291A3C9D" w14:textId="2544D40C" w:rsid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1"/>
          <w:color w:val="000000"/>
          <w:sz w:val="22"/>
          <w:szCs w:val="22"/>
        </w:rPr>
      </w:pPr>
      <w:r w:rsidRPr="003F7821">
        <w:rPr>
          <w:rStyle w:val="c1"/>
          <w:color w:val="000000"/>
          <w:sz w:val="22"/>
          <w:szCs w:val="22"/>
        </w:rPr>
        <w:t>Затем все собираются в круг, а пары демонстрируют по очереди способ приветствия.</w:t>
      </w:r>
    </w:p>
    <w:p w14:paraId="6CD72443" w14:textId="5F0D270A" w:rsid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1"/>
          <w:color w:val="000000"/>
          <w:sz w:val="22"/>
          <w:szCs w:val="22"/>
        </w:rPr>
      </w:pPr>
    </w:p>
    <w:p w14:paraId="038A171C" w14:textId="63A54810" w:rsid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1"/>
          <w:color w:val="000000"/>
          <w:sz w:val="22"/>
          <w:szCs w:val="22"/>
        </w:rPr>
      </w:pPr>
    </w:p>
    <w:p w14:paraId="56CA852C" w14:textId="77777777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</w:p>
    <w:p w14:paraId="7799193E" w14:textId="528197C0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3"/>
          <w:b/>
          <w:bCs/>
          <w:color w:val="000000"/>
          <w:sz w:val="22"/>
          <w:szCs w:val="22"/>
        </w:rPr>
        <w:t>«Ласковое имя»</w:t>
      </w:r>
    </w:p>
    <w:p w14:paraId="476A6173" w14:textId="1C9790B0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drawing>
          <wp:anchor distT="0" distB="0" distL="114300" distR="114300" simplePos="0" relativeHeight="251660288" behindDoc="0" locked="0" layoutInCell="1" allowOverlap="1" wp14:anchorId="2D3EBCC8" wp14:editId="1C26DD9D">
            <wp:simplePos x="0" y="0"/>
            <wp:positionH relativeFrom="margin">
              <wp:posOffset>3667125</wp:posOffset>
            </wp:positionH>
            <wp:positionV relativeFrom="paragraph">
              <wp:posOffset>10795</wp:posOffset>
            </wp:positionV>
            <wp:extent cx="2620010" cy="1574800"/>
            <wp:effectExtent l="0" t="0" r="889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821">
        <w:rPr>
          <w:rStyle w:val="c3"/>
          <w:b/>
          <w:bCs/>
          <w:color w:val="000000"/>
          <w:sz w:val="22"/>
          <w:szCs w:val="22"/>
        </w:rPr>
        <w:t>Цель:</w:t>
      </w:r>
      <w:r w:rsidRPr="003F7821">
        <w:rPr>
          <w:rStyle w:val="c1"/>
          <w:color w:val="000000"/>
          <w:sz w:val="22"/>
          <w:szCs w:val="22"/>
        </w:rPr>
        <w:t> развитие умения вступать в контакт, оказывать внимание сверстникам.</w:t>
      </w:r>
    </w:p>
    <w:p w14:paraId="5729516B" w14:textId="4B468754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1"/>
          <w:color w:val="000000"/>
          <w:sz w:val="22"/>
          <w:szCs w:val="22"/>
        </w:rPr>
        <w:t xml:space="preserve">Дети стоят в кругу, передают друг другу эстафету (цветок, «волшебную палочку»). При этом называют друг друга ласковым именем (например, Танюша, Аленушка, </w:t>
      </w:r>
      <w:proofErr w:type="spellStart"/>
      <w:proofErr w:type="gramStart"/>
      <w:r w:rsidRPr="003F7821">
        <w:rPr>
          <w:rStyle w:val="c1"/>
          <w:color w:val="000000"/>
          <w:sz w:val="22"/>
          <w:szCs w:val="22"/>
        </w:rPr>
        <w:t>Димуля</w:t>
      </w:r>
      <w:proofErr w:type="spellEnd"/>
      <w:r w:rsidRPr="003F7821">
        <w:rPr>
          <w:rStyle w:val="c1"/>
          <w:color w:val="000000"/>
          <w:sz w:val="22"/>
          <w:szCs w:val="22"/>
        </w:rPr>
        <w:t xml:space="preserve">  и</w:t>
      </w:r>
      <w:proofErr w:type="gramEnd"/>
      <w:r w:rsidRPr="003F7821">
        <w:rPr>
          <w:rStyle w:val="c1"/>
          <w:color w:val="000000"/>
          <w:sz w:val="22"/>
          <w:szCs w:val="22"/>
        </w:rPr>
        <w:t xml:space="preserve"> т. д.)</w:t>
      </w:r>
    </w:p>
    <w:p w14:paraId="67254B23" w14:textId="656C0417" w:rsid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1"/>
          <w:color w:val="000000"/>
          <w:sz w:val="22"/>
          <w:szCs w:val="22"/>
        </w:rPr>
      </w:pPr>
      <w:r w:rsidRPr="003F7821">
        <w:rPr>
          <w:rStyle w:val="c1"/>
          <w:color w:val="000000"/>
          <w:sz w:val="22"/>
          <w:szCs w:val="22"/>
        </w:rPr>
        <w:t>Воспитатель обращает внимание детей на ласковую интонацию.</w:t>
      </w:r>
    </w:p>
    <w:p w14:paraId="0AE4B87A" w14:textId="0385C5A3" w:rsid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1"/>
          <w:color w:val="000000"/>
          <w:sz w:val="22"/>
          <w:szCs w:val="22"/>
        </w:rPr>
      </w:pPr>
    </w:p>
    <w:p w14:paraId="3DFBC339" w14:textId="7E7D46B5" w:rsid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1"/>
          <w:color w:val="000000"/>
          <w:sz w:val="22"/>
          <w:szCs w:val="22"/>
        </w:rPr>
      </w:pPr>
    </w:p>
    <w:p w14:paraId="270E8843" w14:textId="5872051B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</w:p>
    <w:p w14:paraId="6FDE4647" w14:textId="1B02532E" w:rsidR="003F7821" w:rsidRPr="003F7821" w:rsidRDefault="00001DCE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drawing>
          <wp:anchor distT="0" distB="0" distL="114300" distR="114300" simplePos="0" relativeHeight="251661312" behindDoc="0" locked="0" layoutInCell="1" allowOverlap="1" wp14:anchorId="1F36EDC4" wp14:editId="17552F67">
            <wp:simplePos x="0" y="0"/>
            <wp:positionH relativeFrom="column">
              <wp:posOffset>3413125</wp:posOffset>
            </wp:positionH>
            <wp:positionV relativeFrom="paragraph">
              <wp:posOffset>10160</wp:posOffset>
            </wp:positionV>
            <wp:extent cx="3003550" cy="1527175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F7821" w:rsidRPr="003F7821">
        <w:rPr>
          <w:rStyle w:val="c1"/>
          <w:color w:val="000000"/>
          <w:sz w:val="22"/>
          <w:szCs w:val="22"/>
        </w:rPr>
        <w:t>«</w:t>
      </w:r>
      <w:r w:rsidR="003F7821" w:rsidRPr="003F7821">
        <w:rPr>
          <w:rStyle w:val="c3"/>
          <w:b/>
          <w:bCs/>
          <w:color w:val="000000"/>
          <w:sz w:val="22"/>
          <w:szCs w:val="22"/>
        </w:rPr>
        <w:t>Пожелание»</w:t>
      </w:r>
    </w:p>
    <w:p w14:paraId="3D3B0EEC" w14:textId="7C95D466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3"/>
          <w:b/>
          <w:bCs/>
          <w:color w:val="000000"/>
          <w:sz w:val="22"/>
          <w:szCs w:val="22"/>
        </w:rPr>
        <w:t>Цель:</w:t>
      </w:r>
      <w:r w:rsidRPr="003F7821">
        <w:rPr>
          <w:rStyle w:val="c1"/>
          <w:color w:val="000000"/>
          <w:sz w:val="22"/>
          <w:szCs w:val="22"/>
        </w:rPr>
        <w:t> воспитание интереса к партнеру по общению.</w:t>
      </w:r>
    </w:p>
    <w:p w14:paraId="1DB85AC3" w14:textId="7920DA96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1"/>
          <w:color w:val="000000"/>
          <w:sz w:val="22"/>
          <w:szCs w:val="22"/>
        </w:rPr>
        <w:t>Дети садятся в круг и, передавая мяч («волшебную палочку» или др.), высказывают друг другу пожелания.</w:t>
      </w:r>
    </w:p>
    <w:p w14:paraId="447EBB50" w14:textId="336387E1" w:rsidR="003F7821" w:rsidRPr="003F7821" w:rsidRDefault="003F7821" w:rsidP="003F7821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color w:val="000000"/>
          <w:sz w:val="22"/>
          <w:szCs w:val="22"/>
        </w:rPr>
      </w:pPr>
      <w:r w:rsidRPr="003F7821">
        <w:rPr>
          <w:rStyle w:val="c1"/>
          <w:color w:val="000000"/>
          <w:sz w:val="22"/>
          <w:szCs w:val="22"/>
        </w:rPr>
        <w:t>Например: «Желаю тебе хорошо настроения» «Всегда будь таким же смелым (добрым, красивым…), как сейчас» и т.д.</w:t>
      </w:r>
    </w:p>
    <w:p w14:paraId="023698CA" w14:textId="5B1DCDF5" w:rsidR="003A688C" w:rsidRDefault="003A688C"/>
    <w:p w14:paraId="21730FD7" w14:textId="31788D90" w:rsidR="00001DCE" w:rsidRDefault="00001DCE"/>
    <w:p w14:paraId="78DB9A7C" w14:textId="1BC28AB3" w:rsidR="00001DCE" w:rsidRDefault="00001DCE"/>
    <w:p w14:paraId="114FAE0D" w14:textId="38D4E4F7" w:rsidR="00001DCE" w:rsidRDefault="00001DCE"/>
    <w:p w14:paraId="5A60B311" w14:textId="4AC27D20" w:rsidR="00001DCE" w:rsidRDefault="00001DCE"/>
    <w:p w14:paraId="7F0918F0" w14:textId="7D8381D8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3"/>
          <w:b/>
          <w:bCs/>
          <w:color w:val="000000"/>
        </w:rPr>
        <w:lastRenderedPageBreak/>
        <w:t>Ладонь в ладонь</w:t>
      </w:r>
      <w:r w:rsidRPr="00001DCE">
        <w:rPr>
          <w:rStyle w:val="c1"/>
          <w:color w:val="000000"/>
        </w:rPr>
        <w:t> </w:t>
      </w:r>
    </w:p>
    <w:p w14:paraId="1B0E9EFC" w14:textId="2792BC7D" w:rsidR="00001DCE" w:rsidRPr="00001DCE" w:rsidRDefault="00E15707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drawing>
          <wp:anchor distT="0" distB="0" distL="114300" distR="114300" simplePos="0" relativeHeight="251663360" behindDoc="0" locked="0" layoutInCell="1" allowOverlap="1" wp14:anchorId="52AFD9FF" wp14:editId="50A0C691">
            <wp:simplePos x="0" y="0"/>
            <wp:positionH relativeFrom="column">
              <wp:posOffset>3320672</wp:posOffset>
            </wp:positionH>
            <wp:positionV relativeFrom="paragraph">
              <wp:posOffset>106131</wp:posOffset>
            </wp:positionV>
            <wp:extent cx="3119120" cy="202057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DCE" w:rsidRPr="00001DCE">
        <w:rPr>
          <w:rStyle w:val="c1"/>
          <w:color w:val="000000"/>
        </w:rPr>
        <w:t>Цель: развитие коммуникативных навыков, получение опыта взаимодействия в парах, преодоление боязни тактильного контакта.</w:t>
      </w:r>
    </w:p>
    <w:p w14:paraId="43A02C26" w14:textId="4F3A0F41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Необходимые приспособления: стол, стулья и т. д.</w:t>
      </w:r>
    </w:p>
    <w:p w14:paraId="72CA7D87" w14:textId="4566E2C7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Описание игры: дети становятся попарно, прижимая правую ладонь к левой ладони и левую ладонь к правой ладони друга. Соединенные таким образом, они должны передвигаться по комнате, обходя различные препятствия: стол, стулья, кровать, гору (в виде кучи подушек), реку (в виде разложенного полотенца или детской железной дороги) и т. д.</w:t>
      </w:r>
    </w:p>
    <w:p w14:paraId="5D3E8812" w14:textId="4EFDF1AE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Развитие эмоций и чувств у детей дошкольного возраста</w:t>
      </w:r>
    </w:p>
    <w:p w14:paraId="0C2FA1B3" w14:textId="01095537" w:rsidR="00001DCE" w:rsidRPr="00001DCE" w:rsidRDefault="00E15707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E15707">
        <w:drawing>
          <wp:anchor distT="0" distB="0" distL="114300" distR="114300" simplePos="0" relativeHeight="251664384" behindDoc="0" locked="0" layoutInCell="1" allowOverlap="1" wp14:anchorId="352E01F3" wp14:editId="2EE4C98A">
            <wp:simplePos x="0" y="0"/>
            <wp:positionH relativeFrom="column">
              <wp:posOffset>3651325</wp:posOffset>
            </wp:positionH>
            <wp:positionV relativeFrom="paragraph">
              <wp:posOffset>5715</wp:posOffset>
            </wp:positionV>
            <wp:extent cx="2698115" cy="2112645"/>
            <wp:effectExtent l="0" t="0" r="6985" b="190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DCE" w:rsidRPr="00001DCE">
        <w:rPr>
          <w:rStyle w:val="c3"/>
          <w:b/>
          <w:bCs/>
          <w:color w:val="000000"/>
        </w:rPr>
        <w:t>Газета</w:t>
      </w:r>
      <w:r w:rsidR="00001DCE" w:rsidRPr="00001DCE">
        <w:rPr>
          <w:rStyle w:val="c1"/>
          <w:color w:val="000000"/>
        </w:rPr>
        <w:t> </w:t>
      </w:r>
    </w:p>
    <w:p w14:paraId="1A5B0A06" w14:textId="5CDEA3D2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Цель: развитие коммуникативных навыков, преодоление тактильных барьеров.</w:t>
      </w:r>
    </w:p>
    <w:p w14:paraId="02F356C4" w14:textId="65758010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Необходимые приспособления: газета.</w:t>
      </w:r>
    </w:p>
    <w:p w14:paraId="264DA5CD" w14:textId="31C96E73" w:rsidR="00A11326" w:rsidRPr="00A11326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Style w:val="c3"/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Описание игры: на пол кладут развернутую газету, на которую встают четыре ребенка. Затем газету складывают пополам, все дети должны снова встать на нее. Газету складывают до тех пор, пока кто-то из участников не сможет встать на газету. В процессе игры дети должны понять, что для победы им нужно обняться — тогда расстояние между ними максимально сократится.</w:t>
      </w:r>
    </w:p>
    <w:p w14:paraId="4986FE06" w14:textId="6E579A5A" w:rsidR="00001DCE" w:rsidRPr="00001DCE" w:rsidRDefault="00A11326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E15707">
        <w:drawing>
          <wp:anchor distT="0" distB="0" distL="114300" distR="114300" simplePos="0" relativeHeight="251665408" behindDoc="0" locked="0" layoutInCell="1" allowOverlap="1" wp14:anchorId="006397C7" wp14:editId="6FC21958">
            <wp:simplePos x="0" y="0"/>
            <wp:positionH relativeFrom="margin">
              <wp:posOffset>3650712</wp:posOffset>
            </wp:positionH>
            <wp:positionV relativeFrom="paragraph">
              <wp:posOffset>43571</wp:posOffset>
            </wp:positionV>
            <wp:extent cx="2713355" cy="18745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DCE" w:rsidRPr="00001DCE">
        <w:rPr>
          <w:rStyle w:val="c3"/>
          <w:b/>
          <w:bCs/>
          <w:color w:val="000000"/>
        </w:rPr>
        <w:t>Дотронься...</w:t>
      </w:r>
    </w:p>
    <w:p w14:paraId="5ACC111B" w14:textId="48EAC238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Цель: развитие навыков общения, умения просить, снятие телесных зажимов.</w:t>
      </w:r>
    </w:p>
    <w:p w14:paraId="1B1A9FB6" w14:textId="4829BF43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Необходимые приспособления: игрушки.</w:t>
      </w:r>
    </w:p>
    <w:p w14:paraId="676DBE64" w14:textId="61954D12" w:rsidR="00001DCE" w:rsidRPr="00001DCE" w:rsidRDefault="00001DCE" w:rsidP="00001DCE">
      <w:pPr>
        <w:pStyle w:val="c0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0"/>
          <w:szCs w:val="20"/>
        </w:rPr>
      </w:pPr>
      <w:r w:rsidRPr="00001DCE">
        <w:rPr>
          <w:rStyle w:val="c1"/>
          <w:color w:val="000000"/>
        </w:rPr>
        <w:t>Описание игры: дети становятся в круг, в центр складывают игрушки. Ведущий произносит: «Дотронься до ... (глаза, колеса, правой ноги, хвоста и т. д.)». Кто не нашел необходимого предмета, водит</w:t>
      </w:r>
    </w:p>
    <w:p w14:paraId="0087D847" w14:textId="20BFB73C" w:rsidR="00001DCE" w:rsidRDefault="00001DCE"/>
    <w:p w14:paraId="6ABE8424" w14:textId="31148FD6" w:rsidR="00E15707" w:rsidRDefault="00E15707"/>
    <w:p w14:paraId="19CBEA83" w14:textId="7CDEE46C" w:rsidR="00E15707" w:rsidRPr="00E15707" w:rsidRDefault="00E15707" w:rsidP="00E15707">
      <w:pPr>
        <w:ind w:right="4818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5FED6D1" wp14:editId="567B6C53">
            <wp:simplePos x="0" y="0"/>
            <wp:positionH relativeFrom="margin">
              <wp:align>right</wp:align>
            </wp:positionH>
            <wp:positionV relativeFrom="paragraph">
              <wp:posOffset>-74930</wp:posOffset>
            </wp:positionV>
            <wp:extent cx="2188210" cy="1913255"/>
            <wp:effectExtent l="0" t="0" r="254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707">
        <w:rPr>
          <w:rFonts w:ascii="Times New Roman" w:hAnsi="Times New Roman" w:cs="Times New Roman"/>
        </w:rPr>
        <w:t>Ау!</w:t>
      </w:r>
      <w:r w:rsidRPr="00E15707">
        <w:rPr>
          <w:rFonts w:ascii="Times New Roman" w:hAnsi="Times New Roman" w:cs="Times New Roman"/>
        </w:rPr>
        <w:br/>
        <w:t>Цель: развитие интереса к сверстникам, слухового восприятия.</w:t>
      </w:r>
      <w:r w:rsidRPr="00E15707">
        <w:rPr>
          <w:rFonts w:ascii="Times New Roman" w:hAnsi="Times New Roman" w:cs="Times New Roman"/>
        </w:rPr>
        <w:br/>
        <w:t>Описание игры: один ребенок стоит спиной ко всем остальным, он потерялся в лесу. Кто-то из детей кричит ему: «Ау!» — и «потерявшийся» должен угадать, кто его звал.</w:t>
      </w:r>
    </w:p>
    <w:p w14:paraId="1E387596" w14:textId="77777777" w:rsidR="00E15707" w:rsidRDefault="00E15707" w:rsidP="00E15707">
      <w:pPr>
        <w:ind w:right="4818"/>
        <w:jc w:val="both"/>
        <w:rPr>
          <w:rFonts w:ascii="Times New Roman" w:hAnsi="Times New Roman" w:cs="Times New Roman"/>
        </w:rPr>
      </w:pPr>
    </w:p>
    <w:p w14:paraId="63FD2A86" w14:textId="4DCFD3B6" w:rsidR="00E15707" w:rsidRDefault="00E15707" w:rsidP="00E15707">
      <w:pPr>
        <w:ind w:right="4818"/>
        <w:jc w:val="both"/>
        <w:rPr>
          <w:rFonts w:ascii="Times New Roman" w:hAnsi="Times New Roman" w:cs="Times New Roman"/>
        </w:rPr>
      </w:pPr>
    </w:p>
    <w:p w14:paraId="47DC2FEE" w14:textId="1E585C1D" w:rsidR="00E15707" w:rsidRPr="00E15707" w:rsidRDefault="00E15707" w:rsidP="00E15707">
      <w:pPr>
        <w:ind w:right="4818"/>
        <w:jc w:val="both"/>
        <w:rPr>
          <w:rFonts w:ascii="Times New Roman" w:hAnsi="Times New Roman" w:cs="Times New Roman"/>
        </w:rPr>
      </w:pPr>
      <w:r w:rsidRPr="00E15707">
        <w:lastRenderedPageBreak/>
        <w:drawing>
          <wp:anchor distT="0" distB="0" distL="114300" distR="114300" simplePos="0" relativeHeight="251667456" behindDoc="0" locked="0" layoutInCell="1" allowOverlap="1" wp14:anchorId="5586216E" wp14:editId="2DEDBEC2">
            <wp:simplePos x="0" y="0"/>
            <wp:positionH relativeFrom="margin">
              <wp:posOffset>3401744</wp:posOffset>
            </wp:positionH>
            <wp:positionV relativeFrom="paragraph">
              <wp:posOffset>538</wp:posOffset>
            </wp:positionV>
            <wp:extent cx="2715260" cy="2307102"/>
            <wp:effectExtent l="0" t="0" r="889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2307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707">
        <w:rPr>
          <w:rFonts w:ascii="Times New Roman" w:hAnsi="Times New Roman" w:cs="Times New Roman"/>
        </w:rPr>
        <w:t>Эхо</w:t>
      </w:r>
      <w:r w:rsidRPr="00E15707">
        <w:rPr>
          <w:rFonts w:ascii="Times New Roman" w:hAnsi="Times New Roman" w:cs="Times New Roman"/>
        </w:rPr>
        <w:br/>
        <w:t>Цель: учить детей быть открытыми для работы с другими, подчиняться общему ритму движений.</w:t>
      </w:r>
      <w:r w:rsidRPr="00E15707">
        <w:rPr>
          <w:rFonts w:ascii="Times New Roman" w:hAnsi="Times New Roman" w:cs="Times New Roman"/>
        </w:rPr>
        <w:br/>
        <w:t>Дети отвечают на звуки ведущего дружным эхо. Например, на хлопок воспитателя участники группы отвечают дружными хлопками. Ведущий может подавать другие сигналы: серию хлопков в определённом ритме, постукивание по столу, стене, коленям, притопывание и т.д. Упражнение может выполняться в подгруппе (4—5 человек) или со всей группой детей. При выполнении небольшими подгруппами одна подгруппа оценивает слаженность действий другой.</w:t>
      </w:r>
      <w:r w:rsidRPr="00E15707">
        <w:rPr>
          <w:noProof/>
        </w:rPr>
        <w:t xml:space="preserve"> </w:t>
      </w:r>
    </w:p>
    <w:p w14:paraId="4577BB63" w14:textId="085D0D31" w:rsidR="00E15707" w:rsidRDefault="00E15707" w:rsidP="00E15707">
      <w:pPr>
        <w:ind w:right="4818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7D90191" wp14:editId="50459D6E">
            <wp:simplePos x="0" y="0"/>
            <wp:positionH relativeFrom="page">
              <wp:posOffset>3916045</wp:posOffset>
            </wp:positionH>
            <wp:positionV relativeFrom="paragraph">
              <wp:posOffset>16461</wp:posOffset>
            </wp:positionV>
            <wp:extent cx="3432810" cy="2531745"/>
            <wp:effectExtent l="0" t="0" r="0" b="190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5D6CD" w14:textId="6BDE2D2B" w:rsidR="00E15707" w:rsidRDefault="00E15707" w:rsidP="00E15707">
      <w:pPr>
        <w:ind w:right="4818"/>
        <w:jc w:val="both"/>
        <w:rPr>
          <w:rFonts w:ascii="Times New Roman" w:hAnsi="Times New Roman" w:cs="Times New Roman"/>
        </w:rPr>
      </w:pPr>
      <w:r w:rsidRPr="00E15707">
        <w:rPr>
          <w:rFonts w:ascii="Times New Roman" w:hAnsi="Times New Roman" w:cs="Times New Roman"/>
        </w:rPr>
        <w:t>Назови себя</w:t>
      </w:r>
      <w:r>
        <w:rPr>
          <w:rFonts w:ascii="Times New Roman" w:hAnsi="Times New Roman" w:cs="Times New Roman"/>
        </w:rPr>
        <w:t>.</w:t>
      </w:r>
    </w:p>
    <w:p w14:paraId="2819F277" w14:textId="19B56A0B" w:rsidR="00E15707" w:rsidRDefault="00E15707" w:rsidP="00E15707">
      <w:pPr>
        <w:ind w:right="4818"/>
        <w:jc w:val="both"/>
      </w:pPr>
      <w:r w:rsidRPr="00E15707">
        <w:rPr>
          <w:rFonts w:ascii="Times New Roman" w:hAnsi="Times New Roman" w:cs="Times New Roman"/>
        </w:rPr>
        <w:br/>
        <w:t>Цель: учить представлять себя коллективу сверстников.</w:t>
      </w:r>
      <w:r w:rsidRPr="00E15707">
        <w:rPr>
          <w:rFonts w:ascii="Times New Roman" w:hAnsi="Times New Roman" w:cs="Times New Roman"/>
        </w:rPr>
        <w:br/>
        <w:t>Возраст: от 3 лет</w:t>
      </w:r>
      <w:r w:rsidRPr="00E15707">
        <w:rPr>
          <w:rFonts w:ascii="Times New Roman" w:hAnsi="Times New Roman" w:cs="Times New Roman"/>
        </w:rPr>
        <w:br/>
        <w:t>Ход: ребёнку предлагают представить себя, назвав своё имя так, как ему больше нравится, как называют дома или как он хотел бы, чтобы его называли в группе.</w:t>
      </w:r>
      <w:r w:rsidRPr="00E15707">
        <w:t xml:space="preserve"> </w:t>
      </w:r>
    </w:p>
    <w:p w14:paraId="5FB1DCBE" w14:textId="456E606E" w:rsidR="00E15707" w:rsidRDefault="00E15707" w:rsidP="00E15707">
      <w:pPr>
        <w:ind w:right="4818"/>
        <w:jc w:val="both"/>
      </w:pPr>
    </w:p>
    <w:p w14:paraId="36763C05" w14:textId="70E96068" w:rsidR="00E15707" w:rsidRDefault="00E15707" w:rsidP="00E15707">
      <w:pPr>
        <w:ind w:right="4818"/>
        <w:jc w:val="both"/>
      </w:pPr>
    </w:p>
    <w:p w14:paraId="235FD5AA" w14:textId="77777777" w:rsidR="00E15707" w:rsidRDefault="00E15707" w:rsidP="00A11326">
      <w:pPr>
        <w:pStyle w:val="c15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Слепец и поводырь</w:t>
      </w:r>
    </w:p>
    <w:p w14:paraId="2E9499D9" w14:textId="198A95F7" w:rsidR="00E15707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740A4DB" wp14:editId="1837C314">
            <wp:simplePos x="0" y="0"/>
            <wp:positionH relativeFrom="page">
              <wp:posOffset>3942569</wp:posOffset>
            </wp:positionH>
            <wp:positionV relativeFrom="paragraph">
              <wp:posOffset>199829</wp:posOffset>
            </wp:positionV>
            <wp:extent cx="3503295" cy="2433320"/>
            <wp:effectExtent l="0" t="0" r="1905" b="50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15707">
        <w:rPr>
          <w:rStyle w:val="c2"/>
          <w:color w:val="000000"/>
        </w:rPr>
        <w:t>Цель: развить умение доверять, помогать и поддерживать товарищей по общению.</w:t>
      </w:r>
    </w:p>
    <w:p w14:paraId="15DEF16D" w14:textId="3E6DE8D9" w:rsidR="00E15707" w:rsidRDefault="00E15707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Содержание. Дети разбиваются на пары: “слепец” </w:t>
      </w:r>
      <w:proofErr w:type="spellStart"/>
      <w:r>
        <w:rPr>
          <w:rStyle w:val="c2"/>
          <w:color w:val="000000"/>
        </w:rPr>
        <w:t>и“поводырь</w:t>
      </w:r>
      <w:proofErr w:type="spellEnd"/>
      <w:r>
        <w:rPr>
          <w:rStyle w:val="c2"/>
          <w:color w:val="000000"/>
        </w:rPr>
        <w:t>”. Один закрывает глаза, а другой водит его по группе, даёт возможность коснуться различных предметов, помогает избежать различных столкновений с другими парами, даёт соответствующие пояснения относительно их передвижения. Команды следует отдавать стоя за спиной, на некотором отдалении. Затем участники меняются ролями. Каждый ребенок, таким образом, проходит определённую “школу доверия”.</w:t>
      </w:r>
    </w:p>
    <w:p w14:paraId="24E0A30A" w14:textId="77777777" w:rsidR="00E15707" w:rsidRDefault="00E15707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По окончанию игры воспитатель просит ребят ответить, кто чувствовал себя надёжно и уверенно, у кого было желание полностью довериться своему товарищу. Почему?</w:t>
      </w:r>
    </w:p>
    <w:p w14:paraId="67BC284D" w14:textId="77777777" w:rsidR="00A11326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Style w:val="c4"/>
          <w:b/>
          <w:bCs/>
          <w:color w:val="000000"/>
        </w:rPr>
      </w:pPr>
    </w:p>
    <w:p w14:paraId="48FFB993" w14:textId="77777777" w:rsidR="00A11326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Style w:val="c4"/>
          <w:b/>
          <w:bCs/>
          <w:color w:val="000000"/>
        </w:rPr>
      </w:pPr>
    </w:p>
    <w:p w14:paraId="48AA4D01" w14:textId="77777777" w:rsidR="00A11326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Style w:val="c4"/>
          <w:b/>
          <w:bCs/>
          <w:color w:val="000000"/>
        </w:rPr>
      </w:pPr>
    </w:p>
    <w:p w14:paraId="188B0F7F" w14:textId="77777777" w:rsidR="00A11326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Style w:val="c4"/>
          <w:b/>
          <w:bCs/>
          <w:color w:val="000000"/>
        </w:rPr>
      </w:pPr>
    </w:p>
    <w:p w14:paraId="4D3BBCDC" w14:textId="77777777" w:rsidR="00A11326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Style w:val="c4"/>
          <w:b/>
          <w:bCs/>
          <w:color w:val="000000"/>
        </w:rPr>
      </w:pPr>
    </w:p>
    <w:p w14:paraId="35619DDD" w14:textId="0E51CB13" w:rsidR="00E15707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 w:rsidRPr="00A11326">
        <w:lastRenderedPageBreak/>
        <w:drawing>
          <wp:anchor distT="0" distB="0" distL="114300" distR="114300" simplePos="0" relativeHeight="251670528" behindDoc="0" locked="0" layoutInCell="1" allowOverlap="1" wp14:anchorId="2F8070B3" wp14:editId="57F65380">
            <wp:simplePos x="0" y="0"/>
            <wp:positionH relativeFrom="page">
              <wp:posOffset>3966503</wp:posOffset>
            </wp:positionH>
            <wp:positionV relativeFrom="paragraph">
              <wp:posOffset>0</wp:posOffset>
            </wp:positionV>
            <wp:extent cx="3165231" cy="2728219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231" cy="2728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707">
        <w:rPr>
          <w:rStyle w:val="c4"/>
          <w:b/>
          <w:bCs/>
          <w:color w:val="000000"/>
        </w:rPr>
        <w:t>Зеркало</w:t>
      </w:r>
      <w:r w:rsidR="00E15707">
        <w:rPr>
          <w:rStyle w:val="c2"/>
          <w:color w:val="000000"/>
        </w:rPr>
        <w:t> </w:t>
      </w:r>
    </w:p>
    <w:p w14:paraId="7CF1EF70" w14:textId="77777777" w:rsidR="00E15707" w:rsidRDefault="00E15707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Цель: игра, направленная на развитие умения различать эмоциональное состояние окружающих.</w:t>
      </w:r>
    </w:p>
    <w:p w14:paraId="687B98D1" w14:textId="68D9F9F5" w:rsidR="00E15707" w:rsidRDefault="00E15707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Содержание: Детям предлагается приставить, что они пришли в магазин зеркал. Одна половина группы «зеркала», другая разные «зверюшки». «Зверюшки», ходят </w:t>
      </w:r>
      <w:proofErr w:type="gramStart"/>
      <w:r>
        <w:rPr>
          <w:rStyle w:val="c2"/>
          <w:color w:val="000000"/>
        </w:rPr>
        <w:t>мимо</w:t>
      </w:r>
      <w:r w:rsidR="00A11326" w:rsidRPr="00A11326">
        <w:rPr>
          <w:rStyle w:val="c2"/>
        </w:rPr>
        <w:t xml:space="preserve">  </w:t>
      </w:r>
      <w:r>
        <w:rPr>
          <w:rStyle w:val="c2"/>
          <w:color w:val="000000"/>
        </w:rPr>
        <w:t>«</w:t>
      </w:r>
      <w:proofErr w:type="gramEnd"/>
      <w:r>
        <w:rPr>
          <w:rStyle w:val="c2"/>
          <w:color w:val="000000"/>
        </w:rPr>
        <w:t>зеркал», прыгают, строят рожицы, а «зеркала» должны точно отражать движения и эмоциональное состояние «зверюшек».</w:t>
      </w:r>
    </w:p>
    <w:p w14:paraId="68A270F3" w14:textId="2F20F6A1" w:rsidR="00E15707" w:rsidRDefault="00E15707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После игры взрослый обсуждает с детьми, какое настроение приходилось отображать зеркалу чаще, в каких случаях было легче или труднее копировать образец.</w:t>
      </w:r>
    </w:p>
    <w:p w14:paraId="7E8A0F0D" w14:textId="0911C18C" w:rsidR="00A11326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Style w:val="c4"/>
          <w:b/>
          <w:bCs/>
          <w:color w:val="000000"/>
        </w:rPr>
      </w:pPr>
    </w:p>
    <w:p w14:paraId="222AEE04" w14:textId="0F1043D2" w:rsidR="00A11326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Style w:val="c4"/>
          <w:b/>
          <w:bCs/>
          <w:color w:val="000000"/>
        </w:rPr>
      </w:pPr>
    </w:p>
    <w:p w14:paraId="3AD4111D" w14:textId="56BB1BDB" w:rsidR="00E15707" w:rsidRDefault="00A11326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 w:rsidRPr="00A11326">
        <w:drawing>
          <wp:anchor distT="0" distB="0" distL="114300" distR="114300" simplePos="0" relativeHeight="251671552" behindDoc="0" locked="0" layoutInCell="1" allowOverlap="1" wp14:anchorId="4F3D5915" wp14:editId="7E0087AD">
            <wp:simplePos x="0" y="0"/>
            <wp:positionH relativeFrom="page">
              <wp:posOffset>4023360</wp:posOffset>
            </wp:positionH>
            <wp:positionV relativeFrom="paragraph">
              <wp:posOffset>11577</wp:posOffset>
            </wp:positionV>
            <wp:extent cx="3221990" cy="2588260"/>
            <wp:effectExtent l="0" t="0" r="0" b="254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707">
        <w:rPr>
          <w:rStyle w:val="c4"/>
          <w:b/>
          <w:bCs/>
          <w:color w:val="000000"/>
        </w:rPr>
        <w:t>Хор животных</w:t>
      </w:r>
    </w:p>
    <w:p w14:paraId="74A16285" w14:textId="2F728092" w:rsidR="00E15707" w:rsidRDefault="00E15707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Цель: игра направлена на взаимодействие отдельных объединений детей, сплачиванию детских коллективов.</w:t>
      </w:r>
    </w:p>
    <w:p w14:paraId="6E4D721D" w14:textId="05242788" w:rsidR="00E15707" w:rsidRDefault="00E15707" w:rsidP="00A11326">
      <w:pPr>
        <w:pStyle w:val="c6"/>
        <w:shd w:val="clear" w:color="auto" w:fill="FFFFFF"/>
        <w:spacing w:before="0" w:beforeAutospacing="0" w:after="0" w:afterAutospacing="0"/>
        <w:ind w:right="481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Содержание: Детям предлагается исполнение песенки «В лесу родилась ёлочка» не словами. А звуками животных, изображённых на картинках. Начинают уточки: «Кря-кря-кря-кря! Продолжают коровки: «Му-му-</w:t>
      </w:r>
      <w:proofErr w:type="spellStart"/>
      <w:r>
        <w:rPr>
          <w:rStyle w:val="c2"/>
          <w:color w:val="000000"/>
        </w:rPr>
        <w:t>му-му</w:t>
      </w:r>
      <w:proofErr w:type="spellEnd"/>
      <w:r>
        <w:rPr>
          <w:rStyle w:val="c2"/>
          <w:color w:val="000000"/>
        </w:rPr>
        <w:t>!». Затем можно подключится ведущему и гостям (родители, педагоги) поющими как котята: «Мяу-мяу-мяу!» Ведущий по очереди показывает на каждую из групп, она продолжает пение. Потом говорит: «Поём все вместе» и общий хор животных заканчивает песню.</w:t>
      </w:r>
    </w:p>
    <w:p w14:paraId="442478C2" w14:textId="77777777" w:rsidR="00E15707" w:rsidRPr="00E15707" w:rsidRDefault="00E15707" w:rsidP="00A11326">
      <w:pPr>
        <w:ind w:right="4818"/>
        <w:jc w:val="both"/>
        <w:rPr>
          <w:rFonts w:ascii="Times New Roman" w:hAnsi="Times New Roman" w:cs="Times New Roman"/>
        </w:rPr>
      </w:pPr>
    </w:p>
    <w:sectPr w:rsidR="00E15707" w:rsidRPr="00E15707" w:rsidSect="003F7821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21"/>
    <w:rsid w:val="00001DCE"/>
    <w:rsid w:val="003A688C"/>
    <w:rsid w:val="003F7821"/>
    <w:rsid w:val="00890516"/>
    <w:rsid w:val="00A11326"/>
    <w:rsid w:val="00C93DB3"/>
    <w:rsid w:val="00E1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C6421"/>
  <w15:chartTrackingRefBased/>
  <w15:docId w15:val="{9E4AD0BA-CF84-4755-831C-6BB7FB07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F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7821"/>
  </w:style>
  <w:style w:type="character" w:customStyle="1" w:styleId="c1">
    <w:name w:val="c1"/>
    <w:basedOn w:val="a0"/>
    <w:rsid w:val="003F7821"/>
  </w:style>
  <w:style w:type="character" w:styleId="a3">
    <w:name w:val="Strong"/>
    <w:basedOn w:val="a0"/>
    <w:uiPriority w:val="22"/>
    <w:qFormat/>
    <w:rsid w:val="00E15707"/>
    <w:rPr>
      <w:b/>
      <w:bCs/>
    </w:rPr>
  </w:style>
  <w:style w:type="paragraph" w:customStyle="1" w:styleId="c15">
    <w:name w:val="c15"/>
    <w:basedOn w:val="a"/>
    <w:rsid w:val="00E1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5707"/>
  </w:style>
  <w:style w:type="paragraph" w:customStyle="1" w:styleId="c6">
    <w:name w:val="c6"/>
    <w:basedOn w:val="a"/>
    <w:rsid w:val="00E15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1</cp:revision>
  <dcterms:created xsi:type="dcterms:W3CDTF">2020-12-14T07:29:00Z</dcterms:created>
  <dcterms:modified xsi:type="dcterms:W3CDTF">2020-12-14T08:12:00Z</dcterms:modified>
</cp:coreProperties>
</file>